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726" w:rsidRDefault="00054726" w:rsidP="0005472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CAMP SMILE PACKING LIST</w:t>
      </w:r>
    </w:p>
    <w:p w:rsidR="00054726" w:rsidRDefault="00054726" w:rsidP="00054726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Counselor/Volunteer</w:t>
      </w:r>
    </w:p>
    <w:p w:rsidR="00054726" w:rsidRDefault="00054726" w:rsidP="00054726">
      <w:pPr>
        <w:pStyle w:val="Default"/>
        <w:rPr>
          <w:sz w:val="22"/>
          <w:szCs w:val="22"/>
        </w:rPr>
      </w:pP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All prescription medication (in current prescription bottle)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Any over-the-counter PRN medication (If you take allergy meds, you will need them at camp!)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Underclothing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Shirts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Shorts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Pajamas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Sandals or flip flops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Tennis shoes (You </w:t>
      </w:r>
      <w:r>
        <w:rPr>
          <w:b/>
          <w:bCs/>
          <w:sz w:val="22"/>
          <w:szCs w:val="22"/>
        </w:rPr>
        <w:t xml:space="preserve">must </w:t>
      </w:r>
      <w:r>
        <w:rPr>
          <w:sz w:val="22"/>
          <w:szCs w:val="22"/>
        </w:rPr>
        <w:t>bring at least one pair of “closed toe shoes”</w:t>
      </w:r>
      <w:r w:rsidR="001A032B">
        <w:rPr>
          <w:sz w:val="22"/>
          <w:szCs w:val="22"/>
        </w:rPr>
        <w:t xml:space="preserve"> for horses</w:t>
      </w:r>
      <w:r>
        <w:rPr>
          <w:sz w:val="22"/>
          <w:szCs w:val="22"/>
        </w:rPr>
        <w:t xml:space="preserve">.)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Socks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Swimsuit (We ask that girls bring one-piece swimsuits)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Rain jacket/poncho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Shampoo/conditioner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Toothpaste &amp; toothbrush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Brush/comb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Deodorant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Soap/body wash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 towels (bath &amp; beach)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 wash cloths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Set of twin sheets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blanket or sleeping bag </w:t>
      </w:r>
    </w:p>
    <w:p w:rsidR="001A032B" w:rsidRDefault="00054726" w:rsidP="00054726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 pillow and </w:t>
      </w:r>
      <w:bookmarkStart w:id="0" w:name="_GoBack"/>
      <w:bookmarkEnd w:id="0"/>
      <w:r w:rsidR="00F8637D">
        <w:rPr>
          <w:sz w:val="22"/>
          <w:szCs w:val="22"/>
        </w:rPr>
        <w:t>pillowcase</w:t>
      </w:r>
      <w:r>
        <w:rPr>
          <w:sz w:val="22"/>
          <w:szCs w:val="22"/>
        </w:rPr>
        <w:t xml:space="preserve">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Tote bag or shower caddy (to carry bath supplies to bathroom)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Watch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Flashlight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Battery-operated alarm clock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Sunscreen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Bug spray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Dirty clothes bag </w:t>
      </w:r>
    </w:p>
    <w:p w:rsidR="00054726" w:rsidRDefault="00054726" w:rsidP="00054726">
      <w:pPr>
        <w:pStyle w:val="Default"/>
        <w:rPr>
          <w:b/>
          <w:bCs/>
          <w:sz w:val="22"/>
          <w:szCs w:val="22"/>
        </w:rPr>
      </w:pP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It is necessary to bring enough clothing for a change each day. </w:t>
      </w: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We do not wash counselor clothes at camp. </w:t>
      </w:r>
    </w:p>
    <w:p w:rsidR="00054726" w:rsidRDefault="00054726" w:rsidP="00054726">
      <w:pPr>
        <w:pStyle w:val="Default"/>
        <w:rPr>
          <w:b/>
          <w:bCs/>
          <w:sz w:val="22"/>
          <w:szCs w:val="22"/>
        </w:rPr>
      </w:pPr>
    </w:p>
    <w:p w:rsidR="00054726" w:rsidRDefault="00054726" w:rsidP="0005472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WHAT NOT TO BRING: </w:t>
      </w:r>
    </w:p>
    <w:p w:rsidR="0043523D" w:rsidRDefault="00054726" w:rsidP="00054726">
      <w:r w:rsidRPr="001A032B">
        <w:rPr>
          <w:b/>
        </w:rPr>
        <w:t>Please do not bring anything with peanut butter (this includes items that may contain peanuts).</w:t>
      </w:r>
      <w:r>
        <w:t xml:space="preserve"> Electroni</w:t>
      </w:r>
      <w:r w:rsidR="004E1A12">
        <w:t>c devices such as, cell phones are strongly discouraged</w:t>
      </w:r>
      <w:r>
        <w:t xml:space="preserve">! Cameras are allowed, but you must ask permission from your camper’s parents to take their picture. Any item of value that you bring- you bring at your own risk. No money is necessary for food; three meals and two snacks per day are provided. However, there will be camp </w:t>
      </w:r>
      <w:r w:rsidR="004E1A12">
        <w:t xml:space="preserve">merch </w:t>
      </w:r>
      <w:r>
        <w:t>items available for purchase at check in. Please do not bring large amounts of money to camp!</w:t>
      </w:r>
    </w:p>
    <w:sectPr w:rsidR="00435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26"/>
    <w:rsid w:val="00004433"/>
    <w:rsid w:val="00054726"/>
    <w:rsid w:val="001A032B"/>
    <w:rsid w:val="00321849"/>
    <w:rsid w:val="004E1A12"/>
    <w:rsid w:val="009B635F"/>
    <w:rsid w:val="00BF2D1E"/>
    <w:rsid w:val="00C057BC"/>
    <w:rsid w:val="00DC474A"/>
    <w:rsid w:val="00F8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96E07"/>
  <w15:chartTrackingRefBased/>
  <w15:docId w15:val="{D40F3E3C-1CCD-46A1-9693-47BEB1B5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47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9F4801E636C4EA25A3A901B1DC8A9" ma:contentTypeVersion="12" ma:contentTypeDescription="Create a new document." ma:contentTypeScope="" ma:versionID="7a62a94c6d727561228b0569da4291be">
  <xsd:schema xmlns:xsd="http://www.w3.org/2001/XMLSchema" xmlns:xs="http://www.w3.org/2001/XMLSchema" xmlns:p="http://schemas.microsoft.com/office/2006/metadata/properties" xmlns:ns2="2b1842c0-90a5-485f-8d6f-5c91220d94cc" xmlns:ns3="9de570da-b04b-4e08-a33f-21866a3e352f" targetNamespace="http://schemas.microsoft.com/office/2006/metadata/properties" ma:root="true" ma:fieldsID="e3a47e3899a2effe2ecaabbe79f05ea9" ns2:_="" ns3:_="">
    <xsd:import namespace="2b1842c0-90a5-485f-8d6f-5c91220d94cc"/>
    <xsd:import namespace="9de570da-b04b-4e08-a33f-21866a3e35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842c0-90a5-485f-8d6f-5c91220d9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b0fb6e-8ace-42e0-8f94-b7f9d37c44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570da-b04b-4e08-a33f-21866a3e35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325233-cc84-4daa-8ee0-f00f7e0eb621}" ma:internalName="TaxCatchAll" ma:showField="CatchAllData" ma:web="9de570da-b04b-4e08-a33f-21866a3e35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e570da-b04b-4e08-a33f-21866a3e352f" xsi:nil="true"/>
    <lcf76f155ced4ddcb4097134ff3c332f xmlns="2b1842c0-90a5-485f-8d6f-5c91220d94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50F0E5-F091-49CB-B229-2C1695BDDC79}"/>
</file>

<file path=customXml/itemProps2.xml><?xml version="1.0" encoding="utf-8"?>
<ds:datastoreItem xmlns:ds="http://schemas.openxmlformats.org/officeDocument/2006/customXml" ds:itemID="{FC7220B8-89AE-40AF-B0C5-49961C33EA46}"/>
</file>

<file path=customXml/itemProps3.xml><?xml version="1.0" encoding="utf-8"?>
<ds:datastoreItem xmlns:ds="http://schemas.openxmlformats.org/officeDocument/2006/customXml" ds:itemID="{ACE6AC21-F488-401F-BA57-8DEF93774C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matrisza wallace</dc:creator>
  <cp:keywords/>
  <dc:description/>
  <cp:lastModifiedBy>Alvarez, Matrisza</cp:lastModifiedBy>
  <cp:revision>6</cp:revision>
  <cp:lastPrinted>2021-05-11T20:19:00Z</cp:lastPrinted>
  <dcterms:created xsi:type="dcterms:W3CDTF">2022-04-25T18:31:00Z</dcterms:created>
  <dcterms:modified xsi:type="dcterms:W3CDTF">2025-05-19T21:11:00Z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0x010100B3E9F4801E636C4EA25A3A901B1DC8A9</vt:lpwstr>
  </property>
</Properties>
</file>